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339" w:rsidRPr="006E3803" w:rsidRDefault="006F2D34" w:rsidP="006F2D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E380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PHÂN CÔNG NHIỆM VỤ TRONG </w:t>
      </w:r>
      <w:r w:rsidR="00381339" w:rsidRPr="006E3803">
        <w:rPr>
          <w:rFonts w:ascii="Times New Roman" w:eastAsia="Times New Roman" w:hAnsi="Times New Roman" w:cs="Times New Roman"/>
          <w:b/>
          <w:bCs/>
          <w:sz w:val="32"/>
          <w:szCs w:val="32"/>
        </w:rPr>
        <w:t>BAN GIÁM HIỆU</w:t>
      </w:r>
    </w:p>
    <w:p w:rsidR="00381339" w:rsidRPr="006E3803" w:rsidRDefault="00381339" w:rsidP="00381339">
      <w:pPr>
        <w:shd w:val="clear" w:color="auto" w:fill="FFFFFF"/>
        <w:spacing w:after="150" w:line="240" w:lineRule="auto"/>
        <w:jc w:val="both"/>
        <w:rPr>
          <w:rFonts w:ascii="Open Sans" w:eastAsia="Times New Roman" w:hAnsi="Open Sans" w:cs="Times New Roman"/>
          <w:sz w:val="21"/>
          <w:szCs w:val="21"/>
        </w:rPr>
      </w:pPr>
      <w:r w:rsidRPr="006E3803">
        <w:rPr>
          <w:rFonts w:ascii="Open Sans" w:eastAsia="Times New Roman" w:hAnsi="Open Sans" w:cs="Times New Roman"/>
          <w:sz w:val="21"/>
          <w:szCs w:val="21"/>
        </w:rPr>
        <w:t> </w:t>
      </w:r>
    </w:p>
    <w:p w:rsidR="00381339" w:rsidRPr="006E3803" w:rsidRDefault="00381339" w:rsidP="00381339">
      <w:pPr>
        <w:shd w:val="clear" w:color="auto" w:fill="FFFFFF"/>
        <w:spacing w:after="150" w:line="240" w:lineRule="auto"/>
        <w:jc w:val="both"/>
        <w:rPr>
          <w:rFonts w:ascii="Open Sans" w:eastAsia="Times New Roman" w:hAnsi="Open Sans" w:cs="Times New Roman"/>
          <w:sz w:val="21"/>
          <w:szCs w:val="21"/>
        </w:rPr>
      </w:pPr>
      <w:r w:rsidRPr="006E3803">
        <w:rPr>
          <w:rFonts w:ascii="Open Sans" w:eastAsia="Times New Roman" w:hAnsi="Open Sans" w:cs="Times New Roman"/>
          <w:sz w:val="21"/>
          <w:szCs w:val="21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67"/>
        <w:gridCol w:w="9197"/>
        <w:gridCol w:w="6"/>
      </w:tblGrid>
      <w:tr w:rsidR="006E3803" w:rsidRPr="006E3803" w:rsidTr="006F2D34">
        <w:trPr>
          <w:gridAfter w:val="1"/>
          <w:wAfter w:w="6" w:type="dxa"/>
          <w:trHeight w:val="1788"/>
        </w:trPr>
        <w:tc>
          <w:tcPr>
            <w:tcW w:w="90" w:type="dxa"/>
            <w:shd w:val="clear" w:color="auto" w:fill="FFFFFF"/>
            <w:hideMark/>
          </w:tcPr>
          <w:p w:rsidR="00381339" w:rsidRPr="006E3803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sz w:val="21"/>
                <w:szCs w:val="21"/>
              </w:rPr>
            </w:pPr>
          </w:p>
        </w:tc>
        <w:tc>
          <w:tcPr>
            <w:tcW w:w="67" w:type="dxa"/>
            <w:shd w:val="clear" w:color="auto" w:fill="FFFFFF"/>
            <w:hideMark/>
          </w:tcPr>
          <w:p w:rsidR="00381339" w:rsidRPr="006E3803" w:rsidRDefault="00381339" w:rsidP="00381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3" w:type="dxa"/>
            <w:vMerge w:val="restart"/>
            <w:shd w:val="clear" w:color="auto" w:fill="FFFFFF"/>
            <w:hideMark/>
          </w:tcPr>
          <w:p w:rsidR="00381339" w:rsidRPr="006E3803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Hiệu trưởng: Thầy Phạm Hữu Lộc</w:t>
            </w:r>
          </w:p>
          <w:p w:rsidR="00381339" w:rsidRPr="006E3803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>1. Lãnh đạo và quản lý toàn diện các mặt công tác của Trường Cao đẳng Lý Tự Trọng thành phố Hồ Chí Minh.</w:t>
            </w:r>
          </w:p>
          <w:p w:rsidR="00381339" w:rsidRPr="006E3803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Chỉ đạo các lĩnh vực: Chiến lược phát triển trường, qui hoạch tổng thể, tổ chức - cán bộ, hành chính, kế hoạch, tài chính, cơ sở vật chất, thiết bị, vật tư, thanh tra, pháp luật, thi đua khen thưởng và kỷ luật, báo chí, </w:t>
            </w:r>
            <w:r w:rsidR="00E932CB"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truyền thông, </w:t>
            </w: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phát triển chương trình, giáo trình, phát triển ngành học mới, nghiên </w:t>
            </w:r>
            <w:r w:rsidR="00FF57A6"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>cứu khoa học,</w:t>
            </w:r>
            <w:r w:rsidR="00A7420F"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quan hệ quốc tế,</w:t>
            </w: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quan hệ với cơ quan chính quyền địa phương.</w:t>
            </w:r>
          </w:p>
          <w:p w:rsidR="00381339" w:rsidRPr="006E3803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>3. Phụ trách các đơn vị: Phòng Tổ chức - Hành chính - Tổng hợp, Phòng Kế hoạch - Tài chính, Phòng Quản trị - Dịch vụ, Phòng Quản lý Khoa học - Hợp tác quốc tế, Tổ Thanh tra - Pháp chế, Trung tâm Đào tạo Lý Tự Trọng, Trung tâm Điều hành và Quản lý dữ liệu.</w:t>
            </w:r>
          </w:p>
          <w:p w:rsidR="006F2D34" w:rsidRPr="006E3803" w:rsidRDefault="006F2D34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Ký các văn bằng </w:t>
            </w:r>
            <w:r w:rsidR="00B43105"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>tốt nghiệp trình độ Trung cấp,</w:t>
            </w: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trình độ Cao đẳng</w:t>
            </w:r>
            <w:r w:rsidR="00B43105"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>, các chứng chỉ hợp tác đào tạo và giấy xác nhận liên quan đến Cán bộ, Giảng viên, Nhân viên Trường.</w:t>
            </w:r>
          </w:p>
        </w:tc>
      </w:tr>
      <w:tr w:rsidR="006E3803" w:rsidRPr="006E3803" w:rsidTr="006F2D34">
        <w:trPr>
          <w:gridAfter w:val="1"/>
          <w:wAfter w:w="6" w:type="dxa"/>
          <w:trHeight w:val="168"/>
        </w:trPr>
        <w:tc>
          <w:tcPr>
            <w:tcW w:w="90" w:type="dxa"/>
            <w:shd w:val="clear" w:color="auto" w:fill="FFFFFF"/>
            <w:hideMark/>
          </w:tcPr>
          <w:p w:rsidR="00381339" w:rsidRPr="006E3803" w:rsidRDefault="00381339" w:rsidP="00381339">
            <w:pPr>
              <w:spacing w:after="0" w:line="168" w:lineRule="atLeast"/>
              <w:rPr>
                <w:rFonts w:ascii="Open Sans" w:eastAsia="Times New Roman" w:hAnsi="Open Sans" w:cs="Times New Roman"/>
                <w:sz w:val="21"/>
                <w:szCs w:val="21"/>
              </w:rPr>
            </w:pPr>
            <w:r w:rsidRPr="006E3803">
              <w:rPr>
                <w:rFonts w:ascii="Open Sans" w:eastAsia="Times New Roman" w:hAnsi="Open Sans" w:cs="Times New Roman"/>
                <w:sz w:val="21"/>
                <w:szCs w:val="21"/>
              </w:rPr>
              <w:t> </w:t>
            </w:r>
          </w:p>
        </w:tc>
        <w:tc>
          <w:tcPr>
            <w:tcW w:w="67" w:type="dxa"/>
            <w:shd w:val="clear" w:color="auto" w:fill="FFFFFF"/>
            <w:hideMark/>
          </w:tcPr>
          <w:p w:rsidR="00381339" w:rsidRPr="006E3803" w:rsidRDefault="00381339" w:rsidP="00381339">
            <w:pPr>
              <w:spacing w:after="0" w:line="16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3" w:type="dxa"/>
            <w:vMerge/>
            <w:shd w:val="clear" w:color="auto" w:fill="FFFFFF"/>
            <w:hideMark/>
          </w:tcPr>
          <w:p w:rsidR="00381339" w:rsidRPr="006E3803" w:rsidRDefault="00381339" w:rsidP="00381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E3803" w:rsidRPr="006E3803" w:rsidTr="006F2D34">
        <w:trPr>
          <w:gridAfter w:val="1"/>
          <w:wAfter w:w="6" w:type="dxa"/>
        </w:trPr>
        <w:tc>
          <w:tcPr>
            <w:tcW w:w="90" w:type="dxa"/>
            <w:shd w:val="clear" w:color="auto" w:fill="FFFFFF"/>
          </w:tcPr>
          <w:p w:rsidR="00381339" w:rsidRPr="006E3803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sz w:val="21"/>
                <w:szCs w:val="21"/>
              </w:rPr>
            </w:pPr>
          </w:p>
        </w:tc>
        <w:tc>
          <w:tcPr>
            <w:tcW w:w="67" w:type="dxa"/>
            <w:shd w:val="clear" w:color="auto" w:fill="FFFFFF"/>
          </w:tcPr>
          <w:p w:rsidR="00381339" w:rsidRPr="006E3803" w:rsidRDefault="00381339" w:rsidP="00381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3" w:type="dxa"/>
            <w:shd w:val="clear" w:color="auto" w:fill="FFFFFF"/>
          </w:tcPr>
          <w:p w:rsidR="00381339" w:rsidRPr="006E3803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E3803" w:rsidRPr="006E3803" w:rsidTr="006F2D34">
        <w:trPr>
          <w:trHeight w:val="12"/>
        </w:trPr>
        <w:tc>
          <w:tcPr>
            <w:tcW w:w="90" w:type="dxa"/>
            <w:shd w:val="clear" w:color="auto" w:fill="FFFFFF"/>
            <w:hideMark/>
          </w:tcPr>
          <w:p w:rsidR="00381339" w:rsidRPr="006E3803" w:rsidRDefault="00381339" w:rsidP="00381339">
            <w:pPr>
              <w:spacing w:after="0" w:line="12" w:lineRule="atLeast"/>
              <w:rPr>
                <w:rFonts w:ascii="Open Sans" w:eastAsia="Times New Roman" w:hAnsi="Open Sans" w:cs="Times New Roman"/>
                <w:sz w:val="21"/>
                <w:szCs w:val="21"/>
              </w:rPr>
            </w:pPr>
            <w:r w:rsidRPr="006E3803">
              <w:rPr>
                <w:rFonts w:ascii="Open Sans" w:eastAsia="Times New Roman" w:hAnsi="Open Sans" w:cs="Times New Roman"/>
                <w:sz w:val="21"/>
                <w:szCs w:val="21"/>
              </w:rPr>
              <w:t> </w:t>
            </w:r>
          </w:p>
        </w:tc>
        <w:tc>
          <w:tcPr>
            <w:tcW w:w="67" w:type="dxa"/>
            <w:shd w:val="clear" w:color="auto" w:fill="FFFFFF"/>
            <w:hideMark/>
          </w:tcPr>
          <w:p w:rsidR="00381339" w:rsidRPr="006E3803" w:rsidRDefault="00381339" w:rsidP="00381339">
            <w:pPr>
              <w:spacing w:after="0" w:line="12" w:lineRule="atLeast"/>
              <w:rPr>
                <w:rFonts w:ascii="Open Sans" w:eastAsia="Times New Roman" w:hAnsi="Open Sans" w:cs="Times New Roman"/>
                <w:sz w:val="21"/>
                <w:szCs w:val="21"/>
              </w:rPr>
            </w:pPr>
            <w:r w:rsidRPr="006E3803">
              <w:rPr>
                <w:rFonts w:ascii="Open Sans" w:eastAsia="Times New Roman" w:hAnsi="Open Sans" w:cs="Times New Roman"/>
                <w:sz w:val="21"/>
                <w:szCs w:val="21"/>
              </w:rPr>
              <w:t> </w:t>
            </w:r>
          </w:p>
        </w:tc>
        <w:tc>
          <w:tcPr>
            <w:tcW w:w="9203" w:type="dxa"/>
            <w:vMerge w:val="restart"/>
            <w:shd w:val="clear" w:color="auto" w:fill="FFFFFF"/>
            <w:hideMark/>
          </w:tcPr>
          <w:p w:rsidR="00381339" w:rsidRPr="006E3803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03">
              <w:rPr>
                <w:rFonts w:ascii="Open Sans" w:eastAsia="Times New Roman" w:hAnsi="Open Sans" w:cs="Times New Roman"/>
                <w:sz w:val="21"/>
                <w:szCs w:val="21"/>
              </w:rPr>
              <w:t> </w:t>
            </w:r>
          </w:p>
          <w:p w:rsidR="00381339" w:rsidRPr="006E3803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Phó Hiệu trưởng: Thầy Đinh Văn Đệ</w:t>
            </w:r>
          </w:p>
          <w:p w:rsidR="00381339" w:rsidRPr="006E3803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> 1. Chỉ đạo các lĩnh vực: Tuyển sin</w:t>
            </w:r>
            <w:r w:rsidR="00FF57A6"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>h,</w:t>
            </w:r>
            <w:r w:rsidR="00A7420F"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đào tạo, giới thiệu việc làm,</w:t>
            </w: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quan hệ với các doanh nghiệp, công ty, xí nghiệp.</w:t>
            </w:r>
          </w:p>
          <w:p w:rsidR="00381339" w:rsidRPr="006E3803" w:rsidRDefault="00381339" w:rsidP="00381339">
            <w:pPr>
              <w:spacing w:after="150" w:line="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> 2. Phụ trách các đơn vị: Phòng Tuyển sinh - Đào tạo, Các Khoa, Trung tâm Quan hệ Doanh nghiệp.</w:t>
            </w:r>
          </w:p>
          <w:p w:rsidR="006F2D34" w:rsidRPr="006E3803" w:rsidRDefault="006F2D34" w:rsidP="00B43105">
            <w:pPr>
              <w:spacing w:after="150" w:line="12" w:lineRule="atLeast"/>
              <w:jc w:val="both"/>
              <w:rPr>
                <w:rFonts w:ascii="Open Sans" w:eastAsia="Times New Roman" w:hAnsi="Open Sans" w:cs="Times New Roman"/>
                <w:sz w:val="21"/>
                <w:szCs w:val="21"/>
              </w:rPr>
            </w:pP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>. Ký các các chứng chỉ đào tạo</w:t>
            </w:r>
            <w:r w:rsidR="00B43105"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học, ngoại ngữ và các chứng chỉ đào tạo nghề ngắn hạn</w:t>
            </w: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" w:type="dxa"/>
            <w:shd w:val="clear" w:color="auto" w:fill="FFFFFF"/>
            <w:hideMark/>
          </w:tcPr>
          <w:p w:rsidR="00381339" w:rsidRPr="006E3803" w:rsidRDefault="00381339" w:rsidP="00381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3803" w:rsidRPr="006E3803" w:rsidTr="006F2D34">
        <w:trPr>
          <w:trHeight w:val="1788"/>
        </w:trPr>
        <w:tc>
          <w:tcPr>
            <w:tcW w:w="90" w:type="dxa"/>
            <w:shd w:val="clear" w:color="auto" w:fill="FFFFFF"/>
            <w:hideMark/>
          </w:tcPr>
          <w:p w:rsidR="00381339" w:rsidRPr="006E3803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sz w:val="21"/>
                <w:szCs w:val="21"/>
              </w:rPr>
            </w:pPr>
          </w:p>
        </w:tc>
        <w:tc>
          <w:tcPr>
            <w:tcW w:w="67" w:type="dxa"/>
            <w:shd w:val="clear" w:color="auto" w:fill="FFFFFF"/>
            <w:hideMark/>
          </w:tcPr>
          <w:p w:rsidR="00381339" w:rsidRPr="006E3803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sz w:val="21"/>
                <w:szCs w:val="21"/>
              </w:rPr>
            </w:pPr>
            <w:r w:rsidRPr="006E3803">
              <w:rPr>
                <w:rFonts w:ascii="Open Sans" w:eastAsia="Times New Roman" w:hAnsi="Open Sans" w:cs="Times New Roman"/>
                <w:sz w:val="21"/>
                <w:szCs w:val="21"/>
              </w:rPr>
              <w:t> </w:t>
            </w:r>
          </w:p>
        </w:tc>
        <w:tc>
          <w:tcPr>
            <w:tcW w:w="9203" w:type="dxa"/>
            <w:vMerge/>
            <w:shd w:val="clear" w:color="auto" w:fill="FFFFFF"/>
            <w:hideMark/>
          </w:tcPr>
          <w:p w:rsidR="00381339" w:rsidRPr="006E3803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sz w:val="21"/>
                <w:szCs w:val="21"/>
              </w:rPr>
            </w:pPr>
          </w:p>
        </w:tc>
        <w:tc>
          <w:tcPr>
            <w:tcW w:w="6" w:type="dxa"/>
            <w:shd w:val="clear" w:color="auto" w:fill="FFFFFF"/>
            <w:hideMark/>
          </w:tcPr>
          <w:p w:rsidR="00381339" w:rsidRPr="006E3803" w:rsidRDefault="00381339" w:rsidP="00381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3803" w:rsidRPr="006E3803" w:rsidTr="006F2D34">
        <w:trPr>
          <w:trHeight w:val="156"/>
        </w:trPr>
        <w:tc>
          <w:tcPr>
            <w:tcW w:w="90" w:type="dxa"/>
            <w:shd w:val="clear" w:color="auto" w:fill="FFFFFF"/>
            <w:hideMark/>
          </w:tcPr>
          <w:p w:rsidR="00381339" w:rsidRPr="006E3803" w:rsidRDefault="00381339" w:rsidP="00381339">
            <w:pPr>
              <w:spacing w:after="0" w:line="156" w:lineRule="atLeast"/>
              <w:rPr>
                <w:rFonts w:ascii="Open Sans" w:eastAsia="Times New Roman" w:hAnsi="Open Sans" w:cs="Times New Roman"/>
                <w:sz w:val="21"/>
                <w:szCs w:val="21"/>
              </w:rPr>
            </w:pPr>
            <w:r w:rsidRPr="006E3803">
              <w:rPr>
                <w:rFonts w:ascii="Open Sans" w:eastAsia="Times New Roman" w:hAnsi="Open Sans" w:cs="Times New Roman"/>
                <w:sz w:val="21"/>
                <w:szCs w:val="21"/>
              </w:rPr>
              <w:t> </w:t>
            </w:r>
          </w:p>
        </w:tc>
        <w:tc>
          <w:tcPr>
            <w:tcW w:w="67" w:type="dxa"/>
            <w:shd w:val="clear" w:color="auto" w:fill="FFFFFF"/>
            <w:hideMark/>
          </w:tcPr>
          <w:p w:rsidR="00381339" w:rsidRPr="006E3803" w:rsidRDefault="00381339" w:rsidP="00381339">
            <w:pPr>
              <w:spacing w:after="0" w:line="156" w:lineRule="atLeast"/>
              <w:rPr>
                <w:rFonts w:ascii="Open Sans" w:eastAsia="Times New Roman" w:hAnsi="Open Sans" w:cs="Times New Roman"/>
                <w:sz w:val="21"/>
                <w:szCs w:val="21"/>
              </w:rPr>
            </w:pPr>
            <w:r w:rsidRPr="006E3803">
              <w:rPr>
                <w:rFonts w:ascii="Open Sans" w:eastAsia="Times New Roman" w:hAnsi="Open Sans" w:cs="Times New Roman"/>
                <w:sz w:val="21"/>
                <w:szCs w:val="21"/>
              </w:rPr>
              <w:t> </w:t>
            </w:r>
          </w:p>
        </w:tc>
        <w:tc>
          <w:tcPr>
            <w:tcW w:w="9203" w:type="dxa"/>
            <w:vMerge/>
            <w:shd w:val="clear" w:color="auto" w:fill="FFFFFF"/>
            <w:hideMark/>
          </w:tcPr>
          <w:p w:rsidR="00381339" w:rsidRPr="006E3803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sz w:val="21"/>
                <w:szCs w:val="21"/>
              </w:rPr>
            </w:pPr>
          </w:p>
        </w:tc>
        <w:tc>
          <w:tcPr>
            <w:tcW w:w="6" w:type="dxa"/>
            <w:shd w:val="clear" w:color="auto" w:fill="FFFFFF"/>
            <w:hideMark/>
          </w:tcPr>
          <w:p w:rsidR="00381339" w:rsidRPr="006E3803" w:rsidRDefault="00381339" w:rsidP="00381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81339" w:rsidRPr="006E3803" w:rsidRDefault="00381339" w:rsidP="00381339">
      <w:pPr>
        <w:shd w:val="clear" w:color="auto" w:fill="FFFFFF"/>
        <w:spacing w:after="150" w:line="240" w:lineRule="auto"/>
        <w:jc w:val="both"/>
        <w:rPr>
          <w:rFonts w:ascii="Open Sans" w:eastAsia="Times New Roman" w:hAnsi="Open Sans" w:cs="Times New Roman"/>
          <w:sz w:val="21"/>
          <w:szCs w:val="21"/>
        </w:rPr>
      </w:pPr>
      <w:r w:rsidRPr="006E3803">
        <w:rPr>
          <w:rFonts w:ascii="Open Sans" w:eastAsia="Times New Roman" w:hAnsi="Open Sans" w:cs="Times New Roman"/>
          <w:sz w:val="21"/>
          <w:szCs w:val="21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"/>
        <w:gridCol w:w="53"/>
        <w:gridCol w:w="9254"/>
      </w:tblGrid>
      <w:tr w:rsidR="006E3803" w:rsidRPr="006E3803" w:rsidTr="00381339">
        <w:trPr>
          <w:gridAfter w:val="1"/>
        </w:trPr>
        <w:tc>
          <w:tcPr>
            <w:tcW w:w="0" w:type="auto"/>
            <w:shd w:val="clear" w:color="auto" w:fill="FFFFFF"/>
            <w:hideMark/>
          </w:tcPr>
          <w:p w:rsidR="00381339" w:rsidRPr="006E3803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sz w:val="21"/>
                <w:szCs w:val="21"/>
              </w:rPr>
            </w:pPr>
            <w:r w:rsidRPr="006E3803">
              <w:rPr>
                <w:rFonts w:ascii="Open Sans" w:eastAsia="Times New Roman" w:hAnsi="Open Sans" w:cs="Times New Roman"/>
                <w:sz w:val="21"/>
                <w:szCs w:val="21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381339" w:rsidRPr="006E3803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sz w:val="21"/>
                <w:szCs w:val="21"/>
              </w:rPr>
            </w:pPr>
            <w:r w:rsidRPr="006E3803">
              <w:rPr>
                <w:rFonts w:ascii="Open Sans" w:eastAsia="Times New Roman" w:hAnsi="Open Sans" w:cs="Times New Roman"/>
                <w:sz w:val="21"/>
                <w:szCs w:val="21"/>
              </w:rPr>
              <w:t> </w:t>
            </w:r>
          </w:p>
        </w:tc>
      </w:tr>
      <w:tr w:rsidR="006E3803" w:rsidRPr="006E3803" w:rsidTr="00381339">
        <w:trPr>
          <w:trHeight w:val="1764"/>
        </w:trPr>
        <w:tc>
          <w:tcPr>
            <w:tcW w:w="0" w:type="auto"/>
            <w:shd w:val="clear" w:color="auto" w:fill="FFFFFF"/>
            <w:hideMark/>
          </w:tcPr>
          <w:p w:rsidR="00381339" w:rsidRPr="006E3803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381339" w:rsidRPr="006E3803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sz w:val="21"/>
                <w:szCs w:val="21"/>
              </w:rPr>
            </w:pPr>
            <w:r w:rsidRPr="006E3803">
              <w:rPr>
                <w:rFonts w:ascii="Open Sans" w:eastAsia="Times New Roman" w:hAnsi="Open Sans" w:cs="Times New Roman"/>
                <w:sz w:val="21"/>
                <w:szCs w:val="21"/>
              </w:rPr>
              <w:t> </w:t>
            </w:r>
          </w:p>
        </w:tc>
        <w:tc>
          <w:tcPr>
            <w:tcW w:w="0" w:type="auto"/>
            <w:vMerge w:val="restart"/>
            <w:shd w:val="clear" w:color="auto" w:fill="FFFFFF"/>
            <w:hideMark/>
          </w:tcPr>
          <w:p w:rsidR="00381339" w:rsidRPr="006E3803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03">
              <w:rPr>
                <w:rFonts w:ascii="Open Sans" w:eastAsia="Times New Roman" w:hAnsi="Open Sans" w:cs="Times New Roman"/>
                <w:b/>
                <w:bCs/>
                <w:sz w:val="21"/>
                <w:szCs w:val="21"/>
              </w:rPr>
              <w:t> </w:t>
            </w:r>
            <w:r w:rsidRPr="006E38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Phó Hiệu trưởng: Cô Đinh Hồng Minh</w:t>
            </w:r>
          </w:p>
          <w:p w:rsidR="00381339" w:rsidRPr="006E3803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Chỉ đạo các lĩnh vực: Công tác chính trị tư tưởng, công tác học sinh sinh viên, quản lý ký </w:t>
            </w:r>
            <w:r w:rsidR="00E932CB"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>túc xá, thư viện,</w:t>
            </w: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932CB"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>k</w:t>
            </w: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>iểm định chất lượng đào tạo, y tế, an ninh quốc phòng, phòng cháy chữa cháy, phòng chống bão lụt, xây dựng công sở an toàn - văn minh, văn hóa văn nghệ, thể dục thể thao.</w:t>
            </w:r>
          </w:p>
          <w:p w:rsidR="00381339" w:rsidRPr="006E3803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>2. Phụ trách các đơn vị: Phòng Khảo thí và Đảm bảo chất lượng, Phòng Công tác Chính trị - Học sinh sinh viên, Trung tâm Thư viện, Trung tâm Y tế</w:t>
            </w:r>
            <w:r w:rsidR="00E932CB"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bookmarkStart w:id="0" w:name="_GoBack"/>
            <w:bookmarkEnd w:id="0"/>
          </w:p>
          <w:p w:rsidR="00B43105" w:rsidRPr="006E3803" w:rsidRDefault="00B43105" w:rsidP="00B43105">
            <w:pPr>
              <w:spacing w:after="150" w:line="240" w:lineRule="auto"/>
              <w:jc w:val="both"/>
              <w:rPr>
                <w:rFonts w:ascii="Open Sans" w:eastAsia="Times New Roman" w:hAnsi="Open Sans" w:cs="Times New Roman"/>
                <w:sz w:val="21"/>
                <w:szCs w:val="21"/>
              </w:rPr>
            </w:pP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>. Ký các</w:t>
            </w: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giấy xác nhận liên quan đến Học sinh Sinh viên Trường</w:t>
            </w:r>
            <w:r w:rsidRPr="006E380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E3803" w:rsidRPr="006E3803" w:rsidTr="00381339">
        <w:tc>
          <w:tcPr>
            <w:tcW w:w="0" w:type="auto"/>
            <w:shd w:val="clear" w:color="auto" w:fill="FFFFFF"/>
            <w:vAlign w:val="center"/>
            <w:hideMark/>
          </w:tcPr>
          <w:p w:rsidR="00381339" w:rsidRPr="006E3803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81339" w:rsidRPr="006E3803" w:rsidRDefault="00381339" w:rsidP="00381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381339" w:rsidRPr="006E3803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sz w:val="21"/>
                <w:szCs w:val="21"/>
              </w:rPr>
            </w:pPr>
          </w:p>
        </w:tc>
      </w:tr>
    </w:tbl>
    <w:p w:rsidR="00370C5F" w:rsidRPr="006E3803" w:rsidRDefault="00370C5F"/>
    <w:sectPr w:rsidR="00370C5F" w:rsidRPr="006E38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339"/>
    <w:rsid w:val="00101921"/>
    <w:rsid w:val="00370C5F"/>
    <w:rsid w:val="00381339"/>
    <w:rsid w:val="006E3803"/>
    <w:rsid w:val="006F2D34"/>
    <w:rsid w:val="009D7D9D"/>
    <w:rsid w:val="00A7420F"/>
    <w:rsid w:val="00B41C3B"/>
    <w:rsid w:val="00B43105"/>
    <w:rsid w:val="00C81558"/>
    <w:rsid w:val="00E932CB"/>
    <w:rsid w:val="00FF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1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1339"/>
    <w:rPr>
      <w:b/>
      <w:bCs/>
    </w:rPr>
  </w:style>
  <w:style w:type="character" w:customStyle="1" w:styleId="color4">
    <w:name w:val="color_4"/>
    <w:basedOn w:val="DefaultParagraphFont"/>
    <w:rsid w:val="00381339"/>
  </w:style>
  <w:style w:type="paragraph" w:styleId="BalloonText">
    <w:name w:val="Balloon Text"/>
    <w:basedOn w:val="Normal"/>
    <w:link w:val="BalloonTextChar"/>
    <w:uiPriority w:val="99"/>
    <w:semiHidden/>
    <w:unhideWhenUsed/>
    <w:rsid w:val="00381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3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1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1339"/>
    <w:rPr>
      <w:b/>
      <w:bCs/>
    </w:rPr>
  </w:style>
  <w:style w:type="character" w:customStyle="1" w:styleId="color4">
    <w:name w:val="color_4"/>
    <w:basedOn w:val="DefaultParagraphFont"/>
    <w:rsid w:val="00381339"/>
  </w:style>
  <w:style w:type="paragraph" w:styleId="BalloonText">
    <w:name w:val="Balloon Text"/>
    <w:basedOn w:val="Normal"/>
    <w:link w:val="BalloonTextChar"/>
    <w:uiPriority w:val="99"/>
    <w:semiHidden/>
    <w:unhideWhenUsed/>
    <w:rsid w:val="00381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3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7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HIEUTRUONG</cp:lastModifiedBy>
  <cp:revision>4</cp:revision>
  <dcterms:created xsi:type="dcterms:W3CDTF">2019-02-11T08:30:00Z</dcterms:created>
  <dcterms:modified xsi:type="dcterms:W3CDTF">2019-02-22T08:27:00Z</dcterms:modified>
</cp:coreProperties>
</file>